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黑体_GBK" w:hAnsi="方正仿宋_GBK" w:eastAsia="方正黑体_GBK" w:cs="方正仿宋_GBK"/>
          <w:kern w:val="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招标项目名称：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致：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重庆市棉麻集团有限公司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）系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（单位名称）的法定代表人，现授权委托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</w:rPr>
        <w:t>本公司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）代表我单位全权办理上述项目的投标、谈判、签约等具体工作，并签署全部有关文件、协议及合同。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我单位对被授权人的签字负全部责任。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被授权人：                         投标人法定代表人：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（签字或盖章）                      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附1、法定代表人二代身份证复印件加盖公章（身份证应提供清晰的正反面）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附2、被授权人二代身份证复印件加盖公章（身份证应提供清晰的正反面）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附3、被授权人社保证明加盖公章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41D6"/>
    <w:rsid w:val="30F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  <w:style w:type="paragraph" w:styleId="3">
    <w:name w:val="Body Text"/>
    <w:basedOn w:val="1"/>
    <w:semiHidden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2021-10-11T10:05:00Z</dcterms:created>
  <dc:creator>养了只大脸猫</dc:creator>
  <cp:lastModifiedBy>养了只大脸猫</cp:lastModifiedBy>
  <dcterms:modified xsi:type="dcterms:W3CDTF">2021-10-11T10:08:43Z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DBAC4B58951B4F4A9026E730647CA91A</vt:lpwstr>
  </property>
</Properties>
</file>